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5" w:rsidRPr="002C118E" w:rsidRDefault="006157F5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sz w:val="22"/>
          <w:szCs w:val="22"/>
          <w:u w:val="single"/>
        </w:rPr>
        <w:t xml:space="preserve">ACTA DE LA REUNIÓ DE LA COMISSIÓ DE TREBALL DEL EIX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2C118E">
        <w:rPr>
          <w:rFonts w:ascii="Arial" w:hAnsi="Arial" w:cs="Arial"/>
          <w:b/>
          <w:sz w:val="22"/>
          <w:szCs w:val="22"/>
          <w:u w:val="single"/>
        </w:rPr>
        <w:t>.-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DESENVOLUPAMENT D’UN SISTEMA INTEGRAT D’INFORMACIÓ I ORIENTACIÓ PROFESSIONAL</w:t>
      </w:r>
      <w:r w:rsidRPr="002C118E">
        <w:rPr>
          <w:rFonts w:ascii="Arial" w:hAnsi="Arial" w:cs="Arial"/>
          <w:b/>
          <w:sz w:val="22"/>
          <w:szCs w:val="22"/>
        </w:rPr>
        <w:t>.</w:t>
      </w: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</w:rPr>
      </w:pPr>
    </w:p>
    <w:p w:rsidR="006157F5" w:rsidRPr="002C118E" w:rsidRDefault="006157F5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Dia:</w:t>
      </w:r>
      <w:r w:rsidRPr="002C11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dijous</w:t>
      </w:r>
      <w:r w:rsidRPr="002C118E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</w:t>
      </w:r>
      <w:r w:rsidRPr="002C1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novembre</w:t>
      </w:r>
    </w:p>
    <w:p w:rsidR="006157F5" w:rsidRPr="002C118E" w:rsidRDefault="006157F5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>Hora:</w:t>
      </w:r>
      <w:r w:rsidRPr="002C118E">
        <w:rPr>
          <w:rFonts w:ascii="Arial" w:hAnsi="Arial" w:cs="Arial"/>
          <w:sz w:val="22"/>
          <w:szCs w:val="22"/>
        </w:rPr>
        <w:t xml:space="preserve"> 9.30 h a 10.30h </w:t>
      </w:r>
    </w:p>
    <w:p w:rsidR="006157F5" w:rsidRDefault="006157F5" w:rsidP="003A297B">
      <w:pPr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b/>
          <w:sz w:val="22"/>
          <w:szCs w:val="22"/>
        </w:rPr>
        <w:t xml:space="preserve">Lloc: </w:t>
      </w:r>
      <w:r w:rsidRPr="002C118E">
        <w:rPr>
          <w:rFonts w:ascii="Arial" w:hAnsi="Arial" w:cs="Arial"/>
          <w:sz w:val="22"/>
          <w:szCs w:val="22"/>
        </w:rPr>
        <w:t>IMET (</w:t>
      </w:r>
      <w:r>
        <w:rPr>
          <w:rFonts w:ascii="Arial" w:hAnsi="Arial" w:cs="Arial"/>
          <w:sz w:val="22"/>
          <w:szCs w:val="22"/>
        </w:rPr>
        <w:t>Sala Consell Rector</w:t>
      </w:r>
      <w:r w:rsidRPr="002C118E">
        <w:rPr>
          <w:rFonts w:ascii="Arial" w:hAnsi="Arial" w:cs="Arial"/>
          <w:sz w:val="22"/>
          <w:szCs w:val="22"/>
        </w:rPr>
        <w:t>)</w:t>
      </w:r>
    </w:p>
    <w:p w:rsidR="006157F5" w:rsidRPr="002C118E" w:rsidRDefault="006157F5" w:rsidP="003A297B">
      <w:pPr>
        <w:rPr>
          <w:rFonts w:ascii="Arial" w:hAnsi="Arial" w:cs="Arial"/>
          <w:sz w:val="22"/>
          <w:szCs w:val="22"/>
        </w:rPr>
      </w:pPr>
      <w:r w:rsidRPr="00F575D0">
        <w:rPr>
          <w:rFonts w:ascii="Arial" w:hAnsi="Arial" w:cs="Arial"/>
          <w:b/>
          <w:bCs/>
          <w:sz w:val="22"/>
          <w:szCs w:val="22"/>
        </w:rPr>
        <w:t>Coordina:</w:t>
      </w:r>
      <w:r>
        <w:rPr>
          <w:rFonts w:ascii="Arial" w:hAnsi="Arial" w:cs="Arial"/>
          <w:sz w:val="22"/>
          <w:szCs w:val="22"/>
        </w:rPr>
        <w:t xml:space="preserve"> Concepció Jiménez Vidal (Novatècnica)</w:t>
      </w: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157F5" w:rsidRPr="002C118E" w:rsidRDefault="006157F5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ORDRE DEL DIA</w:t>
      </w:r>
      <w:r w:rsidRPr="002C118E">
        <w:rPr>
          <w:rFonts w:ascii="Arial" w:hAnsi="Arial" w:cs="Arial"/>
          <w:b/>
          <w:sz w:val="22"/>
          <w:szCs w:val="22"/>
          <w:u w:val="single"/>
        </w:rPr>
        <w:t>:</w:t>
      </w:r>
    </w:p>
    <w:p w:rsidR="006157F5" w:rsidRPr="002C118E" w:rsidRDefault="006157F5" w:rsidP="003A297B">
      <w:pPr>
        <w:ind w:left="708"/>
        <w:rPr>
          <w:rFonts w:ascii="Arial" w:hAnsi="Arial" w:cs="Arial"/>
          <w:sz w:val="22"/>
          <w:szCs w:val="22"/>
        </w:rPr>
      </w:pPr>
    </w:p>
    <w:p w:rsidR="006157F5" w:rsidRPr="002C118E" w:rsidRDefault="006157F5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 xml:space="preserve">1.- </w:t>
      </w:r>
      <w:r>
        <w:rPr>
          <w:rFonts w:ascii="Arial" w:hAnsi="Arial" w:cs="Arial"/>
          <w:sz w:val="22"/>
          <w:szCs w:val="22"/>
        </w:rPr>
        <w:t>Prioritzar els objectius ja definits i decidir quan es desenvolupen.</w:t>
      </w:r>
    </w:p>
    <w:p w:rsidR="006157F5" w:rsidRPr="002C118E" w:rsidRDefault="006157F5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 xml:space="preserve">2.- </w:t>
      </w:r>
      <w:r>
        <w:rPr>
          <w:rFonts w:ascii="Arial" w:hAnsi="Arial" w:cs="Arial"/>
          <w:sz w:val="22"/>
          <w:szCs w:val="22"/>
        </w:rPr>
        <w:t>Valorar la pertinença de les accions/actuacions ja definides i prioritzar el seu desenvolupament.</w:t>
      </w:r>
    </w:p>
    <w:p w:rsidR="006157F5" w:rsidRDefault="006157F5" w:rsidP="003A297B">
      <w:pPr>
        <w:ind w:left="708"/>
        <w:rPr>
          <w:rFonts w:ascii="Arial" w:hAnsi="Arial" w:cs="Arial"/>
          <w:sz w:val="22"/>
          <w:szCs w:val="22"/>
        </w:rPr>
      </w:pPr>
      <w:r w:rsidRPr="002C118E">
        <w:rPr>
          <w:rFonts w:ascii="Arial" w:hAnsi="Arial" w:cs="Arial"/>
          <w:sz w:val="22"/>
          <w:szCs w:val="22"/>
        </w:rPr>
        <w:t xml:space="preserve">3.- </w:t>
      </w:r>
      <w:r>
        <w:rPr>
          <w:rFonts w:ascii="Arial" w:hAnsi="Arial" w:cs="Arial"/>
          <w:sz w:val="22"/>
          <w:szCs w:val="22"/>
        </w:rPr>
        <w:t>Organitzar el desenvolupament de les accions.</w:t>
      </w:r>
    </w:p>
    <w:p w:rsidR="006157F5" w:rsidRDefault="006157F5" w:rsidP="00F575D0">
      <w:pPr>
        <w:rPr>
          <w:rFonts w:ascii="Arial" w:hAnsi="Arial" w:cs="Arial"/>
          <w:sz w:val="22"/>
          <w:szCs w:val="22"/>
        </w:rPr>
      </w:pPr>
    </w:p>
    <w:p w:rsidR="006157F5" w:rsidRPr="00F575D0" w:rsidRDefault="006157F5" w:rsidP="005E4FB9">
      <w:pPr>
        <w:rPr>
          <w:rFonts w:ascii="Arial" w:hAnsi="Arial" w:cs="Arial"/>
          <w:bCs/>
          <w:iCs/>
          <w:sz w:val="22"/>
          <w:szCs w:val="22"/>
        </w:rPr>
      </w:pPr>
      <w:r w:rsidRPr="00F575D0">
        <w:rPr>
          <w:rFonts w:ascii="Arial" w:hAnsi="Arial" w:cs="Arial"/>
          <w:b/>
          <w:i/>
          <w:sz w:val="22"/>
          <w:szCs w:val="22"/>
          <w:u w:val="single"/>
        </w:rPr>
        <w:t>D</w:t>
      </w:r>
      <w:r>
        <w:rPr>
          <w:rFonts w:ascii="Arial" w:hAnsi="Arial" w:cs="Arial"/>
          <w:b/>
          <w:i/>
          <w:sz w:val="22"/>
          <w:szCs w:val="22"/>
          <w:u w:val="single"/>
        </w:rPr>
        <w:t>ocumentació adjunta:</w:t>
      </w:r>
      <w:r w:rsidRPr="005E4FB9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>Per part de la coordinació, s’adjunta document-proposta per tal que sigui treballat prèviament a la reunió revisat després per la comissió pel que fa a la modificació i priorització d’objectius i accions.</w:t>
      </w:r>
    </w:p>
    <w:p w:rsidR="006157F5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6157F5" w:rsidRPr="002C118E" w:rsidRDefault="006157F5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53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840"/>
        <w:gridCol w:w="923"/>
        <w:gridCol w:w="3640"/>
        <w:gridCol w:w="1127"/>
      </w:tblGrid>
      <w:tr w:rsidR="006157F5" w:rsidRPr="009A51DD" w:rsidTr="00A75B31">
        <w:trPr>
          <w:trHeight w:val="6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MEMBRES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10112016</w:t>
            </w:r>
          </w:p>
        </w:tc>
      </w:tr>
      <w:tr w:rsidR="006157F5" w:rsidRPr="009A51DD" w:rsidTr="00A75B31">
        <w:trPr>
          <w:trHeight w:val="509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C's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Misericordia Meury Scavini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6157F5" w:rsidRPr="009A51DD" w:rsidTr="00A75B31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ERC-MES-MDC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Neus Roig Saiz</w:t>
            </w:r>
          </w:p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Eduard Laguens Velasco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Representant serveis municipals (ensenyament)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Carles Cepero Martí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Representant serveis municipals (ocupació)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Aurora de la Torre Trillo-Figueroa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Josep M. Soler i Segura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Francisco Javier Calejero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Rosa López Pérez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Albert Tierraseca Hernández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Helene Arcelin Zabal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 Frada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Aleix Asnà Villardosa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ESCUSA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Ángel Herrador Martínez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6157F5" w:rsidRPr="009A51DD" w:rsidTr="00C6079E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Novatècnica Centre de Formació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Casilda Martín Garrocho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Concepció Jiménez Vidal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Cerc@ SCCL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Vivan Cano Vila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6157F5" w:rsidRPr="009A51DD" w:rsidTr="00A75B31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Núria Canadell Olivé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5E4FB9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Joan Llatse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157F5" w:rsidRPr="005E4FB9" w:rsidRDefault="006157F5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José Luís Espallargas Castro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7F5" w:rsidRPr="005E4FB9" w:rsidRDefault="006157F5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5E4F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Jordi Tous Pallarès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A75B31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Pio González Soto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Nuria Boronat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(joventut)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Juan Manuel Paton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(ocupació)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6157F5" w:rsidRPr="009A51DD" w:rsidTr="00C6079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57F5" w:rsidRPr="005E4FB9" w:rsidRDefault="006157F5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7F5" w:rsidRPr="005E4FB9" w:rsidRDefault="006157F5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Rosa Nevado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(ensenyament)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7F5" w:rsidRPr="005E4FB9" w:rsidRDefault="006157F5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</w:tbl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ACORDS:</w:t>
      </w:r>
    </w:p>
    <w:p w:rsidR="006157F5" w:rsidRPr="002C118E" w:rsidRDefault="006157F5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6157F5" w:rsidRPr="006E297C" w:rsidRDefault="006157F5" w:rsidP="003A297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 w:rsidRPr="006E297C">
        <w:rPr>
          <w:rFonts w:ascii="Arial" w:hAnsi="Arial" w:cs="Arial"/>
          <w:b/>
          <w:color w:val="000000"/>
          <w:sz w:val="22"/>
          <w:szCs w:val="22"/>
          <w:lang w:eastAsia="ca-ES"/>
        </w:rPr>
        <w:t>Redefinir la relació entre objectius, indicadors i actuacions de la proposta inicial, per tal de dotar-los d’un major grau de coherència i adaptar-los a les possibilitats efectives d’intervenció a Tarragona.</w:t>
      </w:r>
    </w:p>
    <w:p w:rsidR="006157F5" w:rsidRDefault="006157F5" w:rsidP="00080601">
      <w:pPr>
        <w:pStyle w:val="ListParagraph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080601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La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coordinadora </w:t>
      </w: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>farà una proposta de nou esquema, a partir de les opinions recollides a la reunió, i la distribuirà entre els membres de la comissió per tal que pugui ser revisada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tothom i aprovada a la propera reunió.</w:t>
      </w:r>
    </w:p>
    <w:p w:rsidR="006157F5" w:rsidRDefault="006157F5" w:rsidP="00080601">
      <w:pPr>
        <w:pStyle w:val="ListParagraph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6E297C" w:rsidRDefault="006157F5" w:rsidP="003A297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 w:rsidRPr="006E297C">
        <w:rPr>
          <w:rFonts w:ascii="Arial" w:hAnsi="Arial" w:cs="Arial"/>
          <w:b/>
          <w:color w:val="000000"/>
          <w:sz w:val="22"/>
          <w:szCs w:val="22"/>
          <w:lang w:eastAsia="ca-ES"/>
        </w:rPr>
        <w:t>Partir de l’Objectiu “A” i començar, des d’ara mateix, a definir el Pla de Treball de 2017 (anual), a partir de les següents actuacions prioritàries:</w:t>
      </w:r>
    </w:p>
    <w:p w:rsidR="006157F5" w:rsidRDefault="006157F5" w:rsidP="00080601">
      <w:pPr>
        <w:pStyle w:val="ListParagraph"/>
        <w:ind w:left="41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6157F5" w:rsidP="00080601">
      <w:pPr>
        <w:pStyle w:val="ListParagraph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Elaborar un </w:t>
      </w:r>
      <w:r w:rsidRPr="00080601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mapa d’entitats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que ofereixen serveis d’orientació a Tarragona. </w:t>
      </w:r>
    </w:p>
    <w:p w:rsidR="006157F5" w:rsidRDefault="006157F5" w:rsidP="00FC4C8E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FC4C8E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Explorar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i identificar els serveis existents, </w:t>
      </w: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partint de la tipologia de les diverses entitats: instituts amb oferta d’ESO i FP, Centres de Formació Ocupacional, 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serveis</w:t>
      </w: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municipals, Departament d’Ensenyament, Servei d’Ocupació de Catalunya, Cambra de Comerç, patronals, associacions professionals, gremis, sindicats, Xarxa per la Inserció Laboral...</w:t>
      </w:r>
    </w:p>
    <w:p w:rsidR="006157F5" w:rsidRDefault="006157F5" w:rsidP="00FC4C8E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6157F5" w:rsidP="00080601">
      <w:pPr>
        <w:pStyle w:val="ListParagraph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Elaborar un </w:t>
      </w:r>
      <w:r w:rsidRPr="00080601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qüestionari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difondre’l entre les entitats identificades al mapa i recollir informació sobre la tipologia dels diversos serveis d’orientació.</w:t>
      </w:r>
    </w:p>
    <w:p w:rsidR="006157F5" w:rsidRDefault="006157F5" w:rsidP="00FC4C8E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FC4C8E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>Centrar l’atenció en aquells serveis que ofereixen orientació vocacional i suport al desenvolupament de trajectòries professionalitzadores (orientació acadèmica, formativa, etcètera) i distingir-los clarament dels serveis d’orientació laboral per a la recerca de feina.</w:t>
      </w:r>
    </w:p>
    <w:p w:rsidR="006157F5" w:rsidRDefault="006157F5" w:rsidP="00FC4C8E">
      <w:pPr>
        <w:pStyle w:val="ListParagraph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6157F5" w:rsidP="00080601">
      <w:pPr>
        <w:pStyle w:val="ListParagraph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Organitzar una </w:t>
      </w:r>
      <w:r w:rsidRPr="00080601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jornada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intercanviar experiències, un cop identificades les entitats que ofereixen serveis d’orientació pròpiament professional (vocacional i de suport al desenvolupament de trajectòries professionalitzadores, en la perspectiva de formació al llarg de tota la vida: no només persones joves, no només formació professional inicial).</w:t>
      </w:r>
    </w:p>
    <w:p w:rsidR="006157F5" w:rsidRDefault="006157F5" w:rsidP="00080601">
      <w:pPr>
        <w:pStyle w:val="ListParagraph"/>
        <w:ind w:left="41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Default="006157F5" w:rsidP="00080601">
      <w:pPr>
        <w:pStyle w:val="ListParagraph"/>
        <w:numPr>
          <w:ilvl w:val="1"/>
          <w:numId w:val="46"/>
        </w:numPr>
        <w:ind w:left="66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Elaborar un </w:t>
      </w:r>
      <w:r w:rsidRPr="00080601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banc de recursos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amb  </w:t>
      </w:r>
      <w:r w:rsidRPr="00080601">
        <w:rPr>
          <w:rFonts w:ascii="Arial" w:hAnsi="Arial" w:cs="Arial"/>
          <w:bCs/>
          <w:color w:val="000000"/>
          <w:sz w:val="22"/>
          <w:szCs w:val="22"/>
          <w:lang w:eastAsia="ca-ES"/>
        </w:rPr>
        <w:t>materials d’informació i orientació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, eines i protocols d’orientació professional.</w:t>
      </w:r>
    </w:p>
    <w:p w:rsidR="006157F5" w:rsidRDefault="006157F5" w:rsidP="00735AE7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6E297C" w:rsidRDefault="006157F5" w:rsidP="00FC4C8E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  <w:lang w:eastAsia="ca-ES"/>
        </w:rPr>
      </w:pPr>
      <w:r w:rsidRPr="006E297C">
        <w:rPr>
          <w:rFonts w:ascii="Arial" w:hAnsi="Arial" w:cs="Arial"/>
          <w:b/>
          <w:color w:val="000000"/>
          <w:sz w:val="22"/>
          <w:szCs w:val="22"/>
          <w:lang w:eastAsia="ca-ES"/>
        </w:rPr>
        <w:t>Calendaritzar les actuació i començar ja ara prioritzant, de cara a la propera reunió, les actuacions “a” i “b”.</w:t>
      </w:r>
    </w:p>
    <w:p w:rsidR="006157F5" w:rsidRDefault="006157F5" w:rsidP="00080601">
      <w:pPr>
        <w:pStyle w:val="ListParagraph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080601">
      <w:pPr>
        <w:pStyle w:val="ListParagraph"/>
        <w:numPr>
          <w:ilvl w:val="1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Elaborar un mapa d’entitats que ofereixen serveis d’orientació a Tarragona. </w:t>
      </w:r>
    </w:p>
    <w:p w:rsidR="006157F5" w:rsidRDefault="006157F5" w:rsidP="00080601">
      <w:pPr>
        <w:pStyle w:val="ListParagraph"/>
        <w:numPr>
          <w:ilvl w:val="1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>Elaborar un qüestionari per difondre’l entre les entitats identificades al mapa.</w:t>
      </w:r>
    </w:p>
    <w:p w:rsidR="006157F5" w:rsidRDefault="006157F5" w:rsidP="0057164E">
      <w:pPr>
        <w:pStyle w:val="ListParagraph"/>
        <w:ind w:left="41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57164E">
      <w:pPr>
        <w:pStyle w:val="ListParagraph"/>
        <w:ind w:left="41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Es començarà a treballar sobre l’estructura i el contingut del qüestionari, ja que servirà per clarificar els criteris per a l’elaboració de mapa d’entitats.</w:t>
      </w:r>
    </w:p>
    <w:p w:rsidR="006157F5" w:rsidRDefault="006157F5" w:rsidP="00080601">
      <w:pPr>
        <w:pStyle w:val="ListParagraph"/>
        <w:ind w:left="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6E297C" w:rsidRDefault="006157F5" w:rsidP="003A297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  <w:r w:rsidRPr="006E297C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Proposar  la pròxima reunió pel </w:t>
      </w:r>
      <w:r w:rsidRPr="006E297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15 de desembre a les 9.30 a IMET</w:t>
      </w:r>
      <w:r w:rsidRPr="006E297C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.</w:t>
      </w:r>
    </w:p>
    <w:p w:rsidR="006157F5" w:rsidRPr="002C118E" w:rsidRDefault="006157F5" w:rsidP="003A297B">
      <w:pPr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6E297C">
      <w:pPr>
        <w:pStyle w:val="ListParagraph"/>
        <w:ind w:left="55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Abans de la propera reunió, la coordinadora (Sra. Conce Jiménez Vidal) farà arribar als i les membres de la Comsissió 4: </w:t>
      </w:r>
    </w:p>
    <w:p w:rsidR="006157F5" w:rsidRPr="0057164E" w:rsidRDefault="006157F5" w:rsidP="006E297C">
      <w:pPr>
        <w:pStyle w:val="ListParagraph"/>
        <w:ind w:left="55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6E297C">
      <w:pPr>
        <w:pStyle w:val="ListParagraph"/>
        <w:numPr>
          <w:ilvl w:val="3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Una </w:t>
      </w:r>
      <w:r w:rsidRPr="0057164E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proposta de nou esquema de l’Eix 4</w:t>
      </w: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sobre la base de la propota inicial de Pla de Formació Professional, recollint les opinions expressades a la reunió, i la distribuirà entre els membres de la comissió per tal que pugui ser revisada.</w:t>
      </w:r>
    </w:p>
    <w:p w:rsidR="006157F5" w:rsidRPr="0057164E" w:rsidRDefault="006157F5" w:rsidP="006E297C">
      <w:pPr>
        <w:pStyle w:val="ListParagraph"/>
        <w:ind w:left="77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57164E" w:rsidRDefault="006157F5" w:rsidP="006E297C">
      <w:pPr>
        <w:pStyle w:val="ListParagraph"/>
        <w:numPr>
          <w:ilvl w:val="3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Una </w:t>
      </w:r>
      <w:r w:rsidRPr="0057164E">
        <w:rPr>
          <w:rFonts w:ascii="Arial" w:hAnsi="Arial" w:cs="Arial"/>
          <w:bCs/>
          <w:color w:val="000000"/>
          <w:sz w:val="22"/>
          <w:szCs w:val="22"/>
          <w:u w:val="single"/>
          <w:lang w:eastAsia="ca-ES"/>
        </w:rPr>
        <w:t>proposta de qüestionari</w:t>
      </w:r>
      <w:r w:rsidRPr="0057164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per facilitar la identificació de la tipologia de serveis d’orientació que ens interessen de cara a l’elaboració del mapa d’entitats.</w:t>
      </w:r>
    </w:p>
    <w:p w:rsidR="006157F5" w:rsidRPr="0057164E" w:rsidRDefault="006157F5" w:rsidP="006E297C">
      <w:pPr>
        <w:pStyle w:val="ListParagraph"/>
        <w:ind w:left="550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6157F5" w:rsidRPr="006E297C" w:rsidRDefault="006157F5" w:rsidP="006E29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0"/>
          <w:szCs w:val="20"/>
          <w:lang w:eastAsia="ca-ES"/>
        </w:rPr>
      </w:pPr>
    </w:p>
    <w:p w:rsidR="006157F5" w:rsidRPr="002C118E" w:rsidRDefault="006157F5" w:rsidP="00155052">
      <w:pPr>
        <w:rPr>
          <w:rFonts w:ascii="Arial" w:hAnsi="Arial" w:cs="Arial"/>
          <w:sz w:val="22"/>
          <w:szCs w:val="22"/>
        </w:rPr>
      </w:pPr>
    </w:p>
    <w:sectPr w:rsidR="006157F5" w:rsidRPr="002C118E" w:rsidSect="00D47587">
      <w:headerReference w:type="default" r:id="rId7"/>
      <w:footerReference w:type="default" r:id="rId8"/>
      <w:pgSz w:w="11906" w:h="16838" w:code="9"/>
      <w:pgMar w:top="284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F5" w:rsidRDefault="006157F5" w:rsidP="00246772">
      <w:r>
        <w:separator/>
      </w:r>
    </w:p>
  </w:endnote>
  <w:endnote w:type="continuationSeparator" w:id="0">
    <w:p w:rsidR="006157F5" w:rsidRDefault="006157F5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5" w:rsidRDefault="006157F5" w:rsidP="003A297B">
    <w:pPr>
      <w:pStyle w:val="Footer"/>
    </w:pPr>
    <w:r>
      <w:tab/>
    </w:r>
    <w:r>
      <w:tab/>
      <w:t xml:space="preserve">Comissió 1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de 3</w:t>
    </w:r>
  </w:p>
  <w:p w:rsidR="006157F5" w:rsidRDefault="00615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F5" w:rsidRDefault="006157F5" w:rsidP="00246772">
      <w:r>
        <w:separator/>
      </w:r>
    </w:p>
  </w:footnote>
  <w:footnote w:type="continuationSeparator" w:id="0">
    <w:p w:rsidR="006157F5" w:rsidRDefault="006157F5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5" w:rsidRDefault="006157F5">
    <w:pPr>
      <w:pStyle w:val="Header"/>
      <w:rPr>
        <w:rFonts w:ascii="Arial" w:hAnsi="Arial" w:cs="Arial"/>
        <w:b/>
        <w:sz w:val="18"/>
        <w:szCs w:val="18"/>
      </w:rPr>
    </w:pPr>
  </w:p>
  <w:p w:rsidR="006157F5" w:rsidRDefault="006157F5">
    <w:pPr>
      <w:pStyle w:val="Header"/>
      <w:rPr>
        <w:rFonts w:ascii="Arial" w:hAnsi="Arial" w:cs="Arial"/>
        <w:b/>
        <w:sz w:val="18"/>
        <w:szCs w:val="18"/>
      </w:rPr>
    </w:pPr>
  </w:p>
  <w:p w:rsidR="006157F5" w:rsidRDefault="006157F5">
    <w:pPr>
      <w:pStyle w:val="Header"/>
      <w:rPr>
        <w:rFonts w:ascii="Arial" w:hAnsi="Arial" w:cs="Arial"/>
        <w:b/>
        <w:sz w:val="18"/>
        <w:szCs w:val="18"/>
      </w:rPr>
    </w:pPr>
  </w:p>
  <w:p w:rsidR="006157F5" w:rsidRPr="00C02EF5" w:rsidRDefault="006157F5">
    <w:pPr>
      <w:pStyle w:val="Header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5.7pt;margin-top:-60.7pt;width:242.7pt;height:55.5pt;z-index:251660288;visibility:visible" wrapcoords="-67 0 -67 21016 21600 21016 21600 0 -67 0" o:allowoverlap="f">
          <v:imagedata r:id="rId1" o:title=""/>
          <w10:wrap type="through"/>
        </v:shape>
      </w:pict>
    </w:r>
    <w:r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>
      <w:rPr>
        <w:rFonts w:ascii="Arial" w:hAnsi="Arial" w:cs="Arial"/>
        <w:b/>
        <w:sz w:val="18"/>
        <w:szCs w:val="18"/>
      </w:rPr>
      <w:t xml:space="preserve"> DE TARRAGONA</w:t>
    </w:r>
  </w:p>
  <w:p w:rsidR="006157F5" w:rsidRPr="00AA44AD" w:rsidRDefault="006157F5" w:rsidP="00AA44AD">
    <w:pPr>
      <w:pStyle w:val="Header"/>
      <w:rPr>
        <w:rFonts w:ascii="Arial" w:hAnsi="Arial" w:cs="Arial"/>
        <w:sz w:val="16"/>
        <w:szCs w:val="16"/>
        <w:lang w:val="es-ES"/>
      </w:rPr>
    </w:pPr>
  </w:p>
  <w:p w:rsidR="006157F5" w:rsidRPr="006A554E" w:rsidRDefault="006157F5" w:rsidP="006A554E">
    <w:pPr>
      <w:pStyle w:val="Header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553899AE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77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E60C65A">
      <w:start w:val="1"/>
      <w:numFmt w:val="lowerLetter"/>
      <w:lvlText w:val="%4)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5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39"/>
  </w:num>
  <w:num w:numId="8">
    <w:abstractNumId w:val="24"/>
  </w:num>
  <w:num w:numId="9">
    <w:abstractNumId w:val="19"/>
  </w:num>
  <w:num w:numId="10">
    <w:abstractNumId w:val="7"/>
  </w:num>
  <w:num w:numId="11">
    <w:abstractNumId w:val="23"/>
  </w:num>
  <w:num w:numId="12">
    <w:abstractNumId w:val="43"/>
  </w:num>
  <w:num w:numId="13">
    <w:abstractNumId w:val="4"/>
  </w:num>
  <w:num w:numId="14">
    <w:abstractNumId w:val="41"/>
  </w:num>
  <w:num w:numId="15">
    <w:abstractNumId w:val="32"/>
  </w:num>
  <w:num w:numId="16">
    <w:abstractNumId w:val="13"/>
  </w:num>
  <w:num w:numId="17">
    <w:abstractNumId w:val="28"/>
  </w:num>
  <w:num w:numId="18">
    <w:abstractNumId w:val="20"/>
  </w:num>
  <w:num w:numId="19">
    <w:abstractNumId w:val="4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4"/>
  </w:num>
  <w:num w:numId="24">
    <w:abstractNumId w:val="27"/>
  </w:num>
  <w:num w:numId="25">
    <w:abstractNumId w:val="31"/>
  </w:num>
  <w:num w:numId="26">
    <w:abstractNumId w:val="29"/>
  </w:num>
  <w:num w:numId="27">
    <w:abstractNumId w:val="0"/>
  </w:num>
  <w:num w:numId="28">
    <w:abstractNumId w:val="36"/>
  </w:num>
  <w:num w:numId="29">
    <w:abstractNumId w:val="42"/>
  </w:num>
  <w:num w:numId="30">
    <w:abstractNumId w:val="10"/>
  </w:num>
  <w:num w:numId="31">
    <w:abstractNumId w:val="17"/>
  </w:num>
  <w:num w:numId="32">
    <w:abstractNumId w:val="26"/>
  </w:num>
  <w:num w:numId="33">
    <w:abstractNumId w:val="16"/>
  </w:num>
  <w:num w:numId="34">
    <w:abstractNumId w:val="5"/>
  </w:num>
  <w:num w:numId="35">
    <w:abstractNumId w:val="18"/>
  </w:num>
  <w:num w:numId="36">
    <w:abstractNumId w:val="6"/>
  </w:num>
  <w:num w:numId="37">
    <w:abstractNumId w:val="21"/>
  </w:num>
  <w:num w:numId="38">
    <w:abstractNumId w:val="33"/>
  </w:num>
  <w:num w:numId="39">
    <w:abstractNumId w:val="35"/>
  </w:num>
  <w:num w:numId="40">
    <w:abstractNumId w:val="2"/>
  </w:num>
  <w:num w:numId="41">
    <w:abstractNumId w:val="34"/>
  </w:num>
  <w:num w:numId="42">
    <w:abstractNumId w:val="45"/>
  </w:num>
  <w:num w:numId="43">
    <w:abstractNumId w:val="25"/>
  </w:num>
  <w:num w:numId="44">
    <w:abstractNumId w:val="9"/>
  </w:num>
  <w:num w:numId="45">
    <w:abstractNumId w:val="14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ED6"/>
    <w:rsid w:val="00021521"/>
    <w:rsid w:val="0002651F"/>
    <w:rsid w:val="00042D88"/>
    <w:rsid w:val="000620D7"/>
    <w:rsid w:val="00065661"/>
    <w:rsid w:val="00080601"/>
    <w:rsid w:val="00080907"/>
    <w:rsid w:val="000A3A2A"/>
    <w:rsid w:val="000C23E6"/>
    <w:rsid w:val="000C3870"/>
    <w:rsid w:val="000E49DB"/>
    <w:rsid w:val="000E4CC3"/>
    <w:rsid w:val="000F5254"/>
    <w:rsid w:val="001067AB"/>
    <w:rsid w:val="001451E1"/>
    <w:rsid w:val="00155052"/>
    <w:rsid w:val="00162769"/>
    <w:rsid w:val="00166926"/>
    <w:rsid w:val="001719FC"/>
    <w:rsid w:val="001750C5"/>
    <w:rsid w:val="00177FD8"/>
    <w:rsid w:val="00186CEB"/>
    <w:rsid w:val="00187333"/>
    <w:rsid w:val="0019116F"/>
    <w:rsid w:val="00197905"/>
    <w:rsid w:val="001A4443"/>
    <w:rsid w:val="001A6B3F"/>
    <w:rsid w:val="001E33EC"/>
    <w:rsid w:val="0021000C"/>
    <w:rsid w:val="002146D9"/>
    <w:rsid w:val="00232B8C"/>
    <w:rsid w:val="00246772"/>
    <w:rsid w:val="002828BF"/>
    <w:rsid w:val="002837E6"/>
    <w:rsid w:val="00294191"/>
    <w:rsid w:val="002B3A0D"/>
    <w:rsid w:val="002B5939"/>
    <w:rsid w:val="002B7DB1"/>
    <w:rsid w:val="002C0A3D"/>
    <w:rsid w:val="002C118E"/>
    <w:rsid w:val="002C235A"/>
    <w:rsid w:val="002D7961"/>
    <w:rsid w:val="002E441E"/>
    <w:rsid w:val="002E59F9"/>
    <w:rsid w:val="003037F3"/>
    <w:rsid w:val="00343A26"/>
    <w:rsid w:val="00346BD6"/>
    <w:rsid w:val="00352E0A"/>
    <w:rsid w:val="00365FDA"/>
    <w:rsid w:val="00393EED"/>
    <w:rsid w:val="003A297B"/>
    <w:rsid w:val="003A70E6"/>
    <w:rsid w:val="003B65E0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6451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79BA"/>
    <w:rsid w:val="00503361"/>
    <w:rsid w:val="00512617"/>
    <w:rsid w:val="005148D3"/>
    <w:rsid w:val="005158F5"/>
    <w:rsid w:val="005234EC"/>
    <w:rsid w:val="00525D46"/>
    <w:rsid w:val="0057164E"/>
    <w:rsid w:val="005818D9"/>
    <w:rsid w:val="005852F2"/>
    <w:rsid w:val="00590E79"/>
    <w:rsid w:val="00596477"/>
    <w:rsid w:val="00596696"/>
    <w:rsid w:val="00597B34"/>
    <w:rsid w:val="005B797C"/>
    <w:rsid w:val="005C47C1"/>
    <w:rsid w:val="005D0176"/>
    <w:rsid w:val="005D3A4B"/>
    <w:rsid w:val="005E4F82"/>
    <w:rsid w:val="005E4FB9"/>
    <w:rsid w:val="005F00D8"/>
    <w:rsid w:val="005F1392"/>
    <w:rsid w:val="005F4D9B"/>
    <w:rsid w:val="00602144"/>
    <w:rsid w:val="00602C28"/>
    <w:rsid w:val="00603E15"/>
    <w:rsid w:val="006071D7"/>
    <w:rsid w:val="006157F5"/>
    <w:rsid w:val="00623760"/>
    <w:rsid w:val="006335D7"/>
    <w:rsid w:val="006401E2"/>
    <w:rsid w:val="00641F2B"/>
    <w:rsid w:val="0066390C"/>
    <w:rsid w:val="00666F45"/>
    <w:rsid w:val="00671412"/>
    <w:rsid w:val="006A554E"/>
    <w:rsid w:val="006B6CCE"/>
    <w:rsid w:val="006D15DB"/>
    <w:rsid w:val="006E297C"/>
    <w:rsid w:val="00725465"/>
    <w:rsid w:val="007306C4"/>
    <w:rsid w:val="00732E9B"/>
    <w:rsid w:val="00735AE7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2ED6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D6AC1"/>
    <w:rsid w:val="008E1CD1"/>
    <w:rsid w:val="008F53F4"/>
    <w:rsid w:val="00906736"/>
    <w:rsid w:val="009114F5"/>
    <w:rsid w:val="009311A5"/>
    <w:rsid w:val="00935087"/>
    <w:rsid w:val="009444F1"/>
    <w:rsid w:val="00957383"/>
    <w:rsid w:val="00963972"/>
    <w:rsid w:val="00966E7B"/>
    <w:rsid w:val="00986FBD"/>
    <w:rsid w:val="009A2FCE"/>
    <w:rsid w:val="009A51DD"/>
    <w:rsid w:val="009B1DB2"/>
    <w:rsid w:val="009C10A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6E4"/>
    <w:rsid w:val="00A726D6"/>
    <w:rsid w:val="00A75B31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C02EF5"/>
    <w:rsid w:val="00C04E46"/>
    <w:rsid w:val="00C3340E"/>
    <w:rsid w:val="00C35FB8"/>
    <w:rsid w:val="00C37631"/>
    <w:rsid w:val="00C6079E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47587"/>
    <w:rsid w:val="00D52F8E"/>
    <w:rsid w:val="00D62856"/>
    <w:rsid w:val="00D63A40"/>
    <w:rsid w:val="00D95CC3"/>
    <w:rsid w:val="00DA4C38"/>
    <w:rsid w:val="00DC3140"/>
    <w:rsid w:val="00DC791E"/>
    <w:rsid w:val="00DE5478"/>
    <w:rsid w:val="00DF53C7"/>
    <w:rsid w:val="00DF76F8"/>
    <w:rsid w:val="00E16B32"/>
    <w:rsid w:val="00E259BE"/>
    <w:rsid w:val="00E27985"/>
    <w:rsid w:val="00E33BEE"/>
    <w:rsid w:val="00E43490"/>
    <w:rsid w:val="00E47CB8"/>
    <w:rsid w:val="00EA662A"/>
    <w:rsid w:val="00ED6438"/>
    <w:rsid w:val="00ED77CD"/>
    <w:rsid w:val="00EF2E2F"/>
    <w:rsid w:val="00F00D17"/>
    <w:rsid w:val="00F040CB"/>
    <w:rsid w:val="00F11838"/>
    <w:rsid w:val="00F4526D"/>
    <w:rsid w:val="00F5550A"/>
    <w:rsid w:val="00F575D0"/>
    <w:rsid w:val="00F63209"/>
    <w:rsid w:val="00F64757"/>
    <w:rsid w:val="00F717E1"/>
    <w:rsid w:val="00F80A3E"/>
    <w:rsid w:val="00F902A9"/>
    <w:rsid w:val="00FB1CE6"/>
    <w:rsid w:val="00FC4C8E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BodyText">
    <w:name w:val="Body Text"/>
    <w:basedOn w:val="Normal"/>
    <w:link w:val="BodyTextChar"/>
    <w:uiPriority w:val="99"/>
    <w:semiHidden/>
    <w:rsid w:val="00805ED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uiPriority w:val="99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basedOn w:val="DefaultParagraphFont"/>
    <w:uiPriority w:val="99"/>
    <w:rsid w:val="00AE01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eGrid">
    <w:name w:val="Table Grid"/>
    <w:basedOn w:val="Table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uiPriority w:val="99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uiPriority w:val="99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798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774</Words>
  <Characters>4412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Juan Manuel Patón Casas</cp:lastModifiedBy>
  <cp:revision>5</cp:revision>
  <cp:lastPrinted>2016-02-18T07:41:00Z</cp:lastPrinted>
  <dcterms:created xsi:type="dcterms:W3CDTF">2016-10-21T10:27:00Z</dcterms:created>
  <dcterms:modified xsi:type="dcterms:W3CDTF">2016-11-14T14:17:00Z</dcterms:modified>
</cp:coreProperties>
</file>